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66145B49" w14:textId="798E17F3" w:rsidR="00A364D9" w:rsidRPr="00E41B93" w:rsidRDefault="00FD2F63" w:rsidP="00A364D9">
      <w:pPr>
        <w:autoSpaceDE w:val="0"/>
        <w:autoSpaceDN w:val="0"/>
        <w:snapToGrid w:val="0"/>
        <w:rPr>
          <w:rFonts w:hAnsi="ＭＳ ゴシック"/>
          <w:sz w:val="21"/>
          <w:szCs w:val="21"/>
          <w:lang w:eastAsia="zh-CN"/>
        </w:rPr>
      </w:pPr>
      <w:r w:rsidRPr="00FD2F63">
        <w:rPr>
          <w:rFonts w:hAnsi="ＭＳ ゴシック" w:hint="eastAsia"/>
          <w:sz w:val="21"/>
          <w:szCs w:val="21"/>
          <w:lang w:eastAsia="zh-CN"/>
        </w:rPr>
        <w:t xml:space="preserve">金沢大学臨床研究審査委員会　</w:t>
      </w:r>
      <w:r w:rsidR="00A364D9" w:rsidRPr="00E41B93">
        <w:rPr>
          <w:rFonts w:hAnsi="ＭＳ ゴシック" w:hint="eastAsia"/>
          <w:sz w:val="21"/>
          <w:szCs w:val="21"/>
          <w:lang w:eastAsia="zh-CN"/>
        </w:rPr>
        <w:t>委員長　殿</w:t>
      </w: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FD2F63" w:rsidRPr="001670D6" w14:paraId="7C6DB248" w14:textId="77777777" w:rsidTr="00B87C22">
        <w:trPr>
          <w:jc w:val="right"/>
        </w:trPr>
        <w:tc>
          <w:tcPr>
            <w:tcW w:w="1276" w:type="dxa"/>
          </w:tcPr>
          <w:p w14:paraId="0D4561B8" w14:textId="037550C0" w:rsidR="00FD2F63" w:rsidRPr="001670D6" w:rsidRDefault="00FD2F63" w:rsidP="00FD2F63">
            <w:pPr>
              <w:autoSpaceDE w:val="0"/>
              <w:autoSpaceDN w:val="0"/>
              <w:snapToGrid w:val="0"/>
              <w:rPr>
                <w:rFonts w:hAnsi="ＭＳ ゴシック"/>
                <w:sz w:val="21"/>
                <w:szCs w:val="21"/>
              </w:rPr>
            </w:pPr>
            <w:r>
              <w:rPr>
                <w:rFonts w:hAnsi="ＭＳ ゴシック" w:hint="eastAsia"/>
                <w:sz w:val="21"/>
                <w:szCs w:val="21"/>
              </w:rPr>
              <w:t>所属</w:t>
            </w:r>
          </w:p>
        </w:tc>
        <w:tc>
          <w:tcPr>
            <w:tcW w:w="3196" w:type="dxa"/>
          </w:tcPr>
          <w:p w14:paraId="59EB6AA2" w14:textId="77777777" w:rsidR="00145F35" w:rsidRDefault="00145F35" w:rsidP="00FD2F63">
            <w:pPr>
              <w:autoSpaceDE w:val="0"/>
              <w:autoSpaceDN w:val="0"/>
              <w:snapToGrid w:val="0"/>
              <w:rPr>
                <w:rFonts w:hAnsi="ＭＳ ゴシック"/>
                <w:sz w:val="21"/>
                <w:szCs w:val="21"/>
              </w:rPr>
            </w:pPr>
            <w:r>
              <w:rPr>
                <w:rFonts w:hAnsi="ＭＳ ゴシック" w:hint="eastAsia"/>
                <w:sz w:val="21"/>
                <w:szCs w:val="21"/>
              </w:rPr>
              <w:t>金沢大学附属病院</w:t>
            </w:r>
          </w:p>
          <w:p w14:paraId="74F880AF" w14:textId="2FB1FAB3" w:rsidR="00FD2F63" w:rsidRPr="001670D6" w:rsidRDefault="00145F35" w:rsidP="00FD2F63">
            <w:pPr>
              <w:autoSpaceDE w:val="0"/>
              <w:autoSpaceDN w:val="0"/>
              <w:snapToGrid w:val="0"/>
              <w:rPr>
                <w:rFonts w:hAnsi="ＭＳ ゴシック"/>
                <w:sz w:val="21"/>
                <w:szCs w:val="21"/>
              </w:rPr>
            </w:pPr>
            <w:r>
              <w:rPr>
                <w:rFonts w:hAnsi="ＭＳ ゴシック" w:hint="eastAsia"/>
                <w:sz w:val="21"/>
                <w:szCs w:val="21"/>
              </w:rPr>
              <w:t>○○科</w:t>
            </w:r>
          </w:p>
        </w:tc>
      </w:tr>
      <w:tr w:rsidR="00FD2F63" w:rsidRPr="001670D6" w14:paraId="7AC6A481" w14:textId="77777777" w:rsidTr="00B87C22">
        <w:trPr>
          <w:jc w:val="right"/>
        </w:trPr>
        <w:tc>
          <w:tcPr>
            <w:tcW w:w="1276" w:type="dxa"/>
          </w:tcPr>
          <w:p w14:paraId="175D65FA" w14:textId="21F1D7A8" w:rsidR="00FD2F63" w:rsidRPr="001670D6" w:rsidRDefault="00FD2F63" w:rsidP="00FD2F63">
            <w:pPr>
              <w:autoSpaceDE w:val="0"/>
              <w:autoSpaceDN w:val="0"/>
              <w:snapToGrid w:val="0"/>
              <w:rPr>
                <w:rFonts w:hAnsi="ＭＳ ゴシック"/>
                <w:sz w:val="21"/>
                <w:szCs w:val="21"/>
              </w:rPr>
            </w:pPr>
            <w:r>
              <w:rPr>
                <w:rFonts w:hAnsi="ＭＳ ゴシック" w:hint="eastAsia"/>
                <w:sz w:val="21"/>
                <w:szCs w:val="21"/>
              </w:rPr>
              <w:t>氏名</w:t>
            </w:r>
          </w:p>
        </w:tc>
        <w:tc>
          <w:tcPr>
            <w:tcW w:w="3196" w:type="dxa"/>
          </w:tcPr>
          <w:p w14:paraId="14F449F9" w14:textId="55EB0911" w:rsidR="00FD2F63" w:rsidRPr="001670D6" w:rsidRDefault="00FD2F63" w:rsidP="00FD2F63">
            <w:pPr>
              <w:autoSpaceDE w:val="0"/>
              <w:autoSpaceDN w:val="0"/>
              <w:snapToGrid w:val="0"/>
              <w:rPr>
                <w:rFonts w:hAnsi="ＭＳ ゴシック"/>
                <w:sz w:val="21"/>
                <w:szCs w:val="21"/>
              </w:rPr>
            </w:pPr>
          </w:p>
        </w:tc>
      </w:tr>
    </w:tbl>
    <w:p w14:paraId="33CEC987" w14:textId="77777777" w:rsidR="00B25323" w:rsidRPr="00AB3611"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428"/>
        <w:gridCol w:w="7293"/>
      </w:tblGrid>
      <w:tr w:rsidR="00E41B93" w:rsidRPr="00E41B93" w14:paraId="326D2E7C" w14:textId="77777777" w:rsidTr="00C72267">
        <w:trPr>
          <w:trHeight w:val="638"/>
          <w:jc w:val="center"/>
        </w:trPr>
        <w:tc>
          <w:tcPr>
            <w:tcW w:w="1027"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（jRCT番号）</w:t>
            </w:r>
          </w:p>
        </w:tc>
        <w:tc>
          <w:tcPr>
            <w:tcW w:w="3973" w:type="pct"/>
            <w:gridSpan w:val="2"/>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0C7226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27"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73" w:type="pct"/>
            <w:gridSpan w:val="2"/>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C7226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27"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73" w:type="pct"/>
            <w:gridSpan w:val="2"/>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C72267">
        <w:trPr>
          <w:jc w:val="center"/>
        </w:trPr>
        <w:tc>
          <w:tcPr>
            <w:tcW w:w="1027"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73" w:type="pct"/>
            <w:gridSpan w:val="2"/>
            <w:tcBorders>
              <w:top w:val="single" w:sz="12" w:space="0" w:color="auto"/>
              <w:left w:val="single" w:sz="12" w:space="0" w:color="auto"/>
              <w:bottom w:val="single" w:sz="12"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310A4B42"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5767DE" w:rsidRPr="00E41B93" w14:paraId="7242A8F6" w14:textId="30796824" w:rsidTr="0005192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cantSplit/>
          <w:trHeight w:val="357"/>
          <w:jc w:val="center"/>
        </w:trPr>
        <w:tc>
          <w:tcPr>
            <w:tcW w:w="1027" w:type="pct"/>
            <w:vMerge w:val="restart"/>
            <w:tcBorders>
              <w:top w:val="single" w:sz="12" w:space="0" w:color="auto"/>
              <w:left w:val="single" w:sz="12" w:space="0" w:color="auto"/>
              <w:right w:val="single" w:sz="12" w:space="0" w:color="auto"/>
            </w:tcBorders>
            <w:vAlign w:val="center"/>
          </w:tcPr>
          <w:p w14:paraId="16835E1D" w14:textId="27B2C64B" w:rsidR="005767DE" w:rsidRPr="00E41B93" w:rsidRDefault="005767DE"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Pr="00E41B93">
              <w:rPr>
                <w:rFonts w:hAnsi="ＭＳ ゴシック" w:hint="eastAsia"/>
                <w:sz w:val="20"/>
                <w:szCs w:val="20"/>
                <w:vertAlign w:val="superscript"/>
              </w:rPr>
              <w:t>*2</w:t>
            </w:r>
          </w:p>
        </w:tc>
        <w:tc>
          <w:tcPr>
            <w:tcW w:w="220" w:type="pct"/>
            <w:vMerge w:val="restart"/>
            <w:tcBorders>
              <w:top w:val="single" w:sz="12" w:space="0" w:color="auto"/>
              <w:left w:val="single" w:sz="12" w:space="0" w:color="auto"/>
              <w:right w:val="nil"/>
            </w:tcBorders>
          </w:tcPr>
          <w:p w14:paraId="0DA79D1A" w14:textId="42C8A028" w:rsidR="005767DE" w:rsidRPr="00E41B93" w:rsidRDefault="005767DE" w:rsidP="005767DE">
            <w:pPr>
              <w:autoSpaceDE w:val="0"/>
              <w:autoSpaceDN w:val="0"/>
              <w:snapToGrid w:val="0"/>
              <w:rPr>
                <w:rFonts w:hAnsi="ＭＳ ゴシック"/>
                <w:sz w:val="20"/>
                <w:szCs w:val="20"/>
              </w:rPr>
            </w:pPr>
            <w:r w:rsidRPr="00E41B93">
              <w:rPr>
                <w:rFonts w:hAnsi="ＭＳ ゴシック" w:hint="eastAsia"/>
                <w:sz w:val="20"/>
                <w:szCs w:val="20"/>
              </w:rPr>
              <w:t>１</w:t>
            </w:r>
          </w:p>
        </w:tc>
        <w:tc>
          <w:tcPr>
            <w:tcW w:w="3753" w:type="pct"/>
            <w:tcBorders>
              <w:top w:val="single" w:sz="12" w:space="0" w:color="auto"/>
              <w:left w:val="nil"/>
              <w:bottom w:val="nil"/>
              <w:right w:val="single" w:sz="12" w:space="0" w:color="auto"/>
            </w:tcBorders>
          </w:tcPr>
          <w:p w14:paraId="3C9CF0BD" w14:textId="2F1B1DDE" w:rsidR="005767DE" w:rsidRPr="00E41B93" w:rsidRDefault="005767DE" w:rsidP="00A364D9">
            <w:pPr>
              <w:autoSpaceDE w:val="0"/>
              <w:autoSpaceDN w:val="0"/>
              <w:snapToGrid w:val="0"/>
              <w:rPr>
                <w:rFonts w:hAnsi="ＭＳ ゴシック"/>
                <w:sz w:val="20"/>
                <w:szCs w:val="20"/>
              </w:rPr>
            </w:pPr>
            <w:r w:rsidRPr="00E41B93">
              <w:rPr>
                <w:rFonts w:hAnsi="ＭＳ ゴシック" w:hint="eastAsia"/>
                <w:sz w:val="20"/>
                <w:szCs w:val="20"/>
              </w:rPr>
              <w:t>当該臨床研究に参加した臨床研究の対象者の数</w:t>
            </w:r>
          </w:p>
        </w:tc>
      </w:tr>
      <w:tr w:rsidR="005767DE" w:rsidRPr="00E41B93" w14:paraId="481D943B" w14:textId="77777777" w:rsidTr="00756E0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54"/>
          <w:jc w:val="center"/>
        </w:trPr>
        <w:tc>
          <w:tcPr>
            <w:tcW w:w="1027" w:type="pct"/>
            <w:vMerge/>
            <w:tcBorders>
              <w:left w:val="single" w:sz="12" w:space="0" w:color="auto"/>
              <w:right w:val="single" w:sz="12" w:space="0" w:color="auto"/>
            </w:tcBorders>
            <w:vAlign w:val="center"/>
          </w:tcPr>
          <w:p w14:paraId="535BD398"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tcBorders>
              <w:left w:val="single" w:sz="12" w:space="0" w:color="auto"/>
              <w:bottom w:val="single" w:sz="12" w:space="0" w:color="auto"/>
              <w:right w:val="nil"/>
            </w:tcBorders>
          </w:tcPr>
          <w:p w14:paraId="04D14909" w14:textId="77777777" w:rsidR="005767DE" w:rsidRPr="00E41B93" w:rsidRDefault="005767DE" w:rsidP="005767DE">
            <w:pPr>
              <w:autoSpaceDE w:val="0"/>
              <w:autoSpaceDN w:val="0"/>
              <w:snapToGrid w:val="0"/>
              <w:rPr>
                <w:rFonts w:hAnsi="ＭＳ ゴシック"/>
                <w:sz w:val="20"/>
                <w:szCs w:val="20"/>
              </w:rPr>
            </w:pPr>
          </w:p>
        </w:tc>
        <w:tc>
          <w:tcPr>
            <w:tcW w:w="3753" w:type="pct"/>
            <w:tcBorders>
              <w:top w:val="nil"/>
              <w:left w:val="nil"/>
              <w:bottom w:val="single" w:sz="12" w:space="0" w:color="auto"/>
              <w:right w:val="single" w:sz="12" w:space="0" w:color="auto"/>
            </w:tcBorders>
          </w:tcPr>
          <w:tbl>
            <w:tblPr>
              <w:tblStyle w:val="a7"/>
              <w:tblW w:w="0" w:type="auto"/>
              <w:tblLook w:val="04A0" w:firstRow="1" w:lastRow="0" w:firstColumn="1" w:lastColumn="0" w:noHBand="0" w:noVBand="1"/>
            </w:tblPr>
            <w:tblGrid>
              <w:gridCol w:w="2118"/>
              <w:gridCol w:w="1701"/>
              <w:gridCol w:w="1701"/>
            </w:tblGrid>
            <w:tr w:rsidR="00756E01" w14:paraId="35A8812B" w14:textId="0E520524" w:rsidTr="00300662">
              <w:tc>
                <w:tcPr>
                  <w:tcW w:w="2118" w:type="dxa"/>
                </w:tcPr>
                <w:p w14:paraId="09BA950F" w14:textId="77777777" w:rsidR="00756E01" w:rsidRPr="00F66A65" w:rsidRDefault="00756E01" w:rsidP="00756E01">
                  <w:pPr>
                    <w:autoSpaceDE w:val="0"/>
                    <w:autoSpaceDN w:val="0"/>
                    <w:snapToGrid w:val="0"/>
                    <w:rPr>
                      <w:rFonts w:hAnsi="ＭＳ ゴシック"/>
                      <w:sz w:val="20"/>
                      <w:szCs w:val="20"/>
                    </w:rPr>
                  </w:pPr>
                </w:p>
              </w:tc>
              <w:tc>
                <w:tcPr>
                  <w:tcW w:w="1701" w:type="dxa"/>
                </w:tcPr>
                <w:p w14:paraId="55F51160" w14:textId="4D12DC0A" w:rsidR="00756E01" w:rsidRPr="00A63073" w:rsidRDefault="00756E01" w:rsidP="00756E01">
                  <w:pPr>
                    <w:autoSpaceDE w:val="0"/>
                    <w:autoSpaceDN w:val="0"/>
                    <w:snapToGrid w:val="0"/>
                    <w:jc w:val="center"/>
                    <w:rPr>
                      <w:rFonts w:hAnsi="ＭＳ ゴシック"/>
                      <w:b/>
                      <w:bCs/>
                      <w:sz w:val="20"/>
                      <w:szCs w:val="20"/>
                    </w:rPr>
                  </w:pPr>
                  <w:r w:rsidRPr="002F1C25">
                    <w:rPr>
                      <w:rFonts w:hAnsi="ＭＳ ゴシック" w:hint="eastAsia"/>
                      <w:sz w:val="20"/>
                      <w:szCs w:val="20"/>
                    </w:rPr>
                    <w:t>累積</w:t>
                  </w:r>
                </w:p>
              </w:tc>
              <w:tc>
                <w:tcPr>
                  <w:tcW w:w="1701" w:type="dxa"/>
                </w:tcPr>
                <w:p w14:paraId="7B9BFB75" w14:textId="679051C2" w:rsidR="00756E01" w:rsidRPr="00A63073" w:rsidRDefault="00756E01" w:rsidP="00756E01">
                  <w:pPr>
                    <w:autoSpaceDE w:val="0"/>
                    <w:autoSpaceDN w:val="0"/>
                    <w:snapToGrid w:val="0"/>
                    <w:jc w:val="center"/>
                    <w:rPr>
                      <w:rFonts w:hAnsi="ＭＳ ゴシック"/>
                      <w:b/>
                      <w:bCs/>
                      <w:sz w:val="20"/>
                      <w:szCs w:val="20"/>
                    </w:rPr>
                  </w:pPr>
                  <w:r w:rsidRPr="002F1C25">
                    <w:rPr>
                      <w:rFonts w:hAnsi="ＭＳ ゴシック" w:hint="eastAsia"/>
                      <w:sz w:val="20"/>
                      <w:szCs w:val="20"/>
                    </w:rPr>
                    <w:t>報告期間内</w:t>
                  </w:r>
                </w:p>
              </w:tc>
            </w:tr>
            <w:tr w:rsidR="00756E01" w14:paraId="77D7C0A6" w14:textId="2A0ABF5A" w:rsidTr="00300662">
              <w:tc>
                <w:tcPr>
                  <w:tcW w:w="2118" w:type="dxa"/>
                </w:tcPr>
                <w:p w14:paraId="38D7F1A8"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実施予定症例数</w:t>
                  </w:r>
                </w:p>
              </w:tc>
              <w:tc>
                <w:tcPr>
                  <w:tcW w:w="1701" w:type="dxa"/>
                </w:tcPr>
                <w:p w14:paraId="4F5E8316"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795B9F4E" w14:textId="1DE38038" w:rsidR="00756E01" w:rsidRPr="00A63073" w:rsidRDefault="00756E01" w:rsidP="00756E01">
                  <w:pPr>
                    <w:autoSpaceDE w:val="0"/>
                    <w:autoSpaceDN w:val="0"/>
                    <w:snapToGrid w:val="0"/>
                    <w:jc w:val="right"/>
                    <w:rPr>
                      <w:rFonts w:hAnsi="ＭＳ ゴシック"/>
                      <w:b/>
                      <w:bCs/>
                      <w:sz w:val="20"/>
                      <w:szCs w:val="20"/>
                    </w:rPr>
                  </w:pPr>
                  <w:r w:rsidRPr="002F1C25">
                    <w:rPr>
                      <w:rFonts w:hAnsi="ＭＳ ゴシック" w:hint="eastAsia"/>
                      <w:b/>
                      <w:bCs/>
                      <w:sz w:val="20"/>
                      <w:szCs w:val="20"/>
                    </w:rPr>
                    <w:t>－</w:t>
                  </w:r>
                </w:p>
              </w:tc>
            </w:tr>
            <w:tr w:rsidR="00756E01" w14:paraId="00B02DFA" w14:textId="4AFB7BB5" w:rsidTr="00300662">
              <w:tc>
                <w:tcPr>
                  <w:tcW w:w="2118" w:type="dxa"/>
                </w:tcPr>
                <w:p w14:paraId="2B06A275"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同意取得症例数</w:t>
                  </w:r>
                </w:p>
              </w:tc>
              <w:tc>
                <w:tcPr>
                  <w:tcW w:w="1701" w:type="dxa"/>
                </w:tcPr>
                <w:p w14:paraId="3893299D"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2CC598B6" w14:textId="3C4DCB86"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r>
            <w:tr w:rsidR="00756E01" w14:paraId="0BBDB3CC" w14:textId="33803C4F" w:rsidTr="00300662">
              <w:tc>
                <w:tcPr>
                  <w:tcW w:w="2118" w:type="dxa"/>
                </w:tcPr>
                <w:p w14:paraId="01E07D4E"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実施症例数</w:t>
                  </w:r>
                </w:p>
              </w:tc>
              <w:tc>
                <w:tcPr>
                  <w:tcW w:w="1701" w:type="dxa"/>
                </w:tcPr>
                <w:p w14:paraId="1C33D6A2"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59967365" w14:textId="0F85AC9F"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r>
            <w:tr w:rsidR="00756E01" w14:paraId="6025848A" w14:textId="7BD5DB94" w:rsidTr="00300662">
              <w:tc>
                <w:tcPr>
                  <w:tcW w:w="2118" w:type="dxa"/>
                </w:tcPr>
                <w:p w14:paraId="07A74103"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完了症例数</w:t>
                  </w:r>
                </w:p>
              </w:tc>
              <w:tc>
                <w:tcPr>
                  <w:tcW w:w="1701" w:type="dxa"/>
                </w:tcPr>
                <w:p w14:paraId="3675CC25"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5655C090" w14:textId="163C1A8B"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r>
            <w:tr w:rsidR="00756E01" w14:paraId="78DBD7C5" w14:textId="32C941A2" w:rsidTr="00300662">
              <w:tc>
                <w:tcPr>
                  <w:tcW w:w="2118" w:type="dxa"/>
                </w:tcPr>
                <w:p w14:paraId="1A5A833E"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中止症例数</w:t>
                  </w:r>
                </w:p>
              </w:tc>
              <w:tc>
                <w:tcPr>
                  <w:tcW w:w="1701" w:type="dxa"/>
                </w:tcPr>
                <w:p w14:paraId="1D69A496"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6DE7BE36" w14:textId="1AD3049D"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r>
            <w:tr w:rsidR="00756E01" w14:paraId="212BD052" w14:textId="6E792011" w:rsidTr="00300662">
              <w:tc>
                <w:tcPr>
                  <w:tcW w:w="2118" w:type="dxa"/>
                </w:tcPr>
                <w:p w14:paraId="24F19322" w14:textId="77777777" w:rsidR="00756E01" w:rsidRDefault="00756E01" w:rsidP="00756E01">
                  <w:pPr>
                    <w:autoSpaceDE w:val="0"/>
                    <w:autoSpaceDN w:val="0"/>
                    <w:snapToGrid w:val="0"/>
                    <w:rPr>
                      <w:rFonts w:hAnsi="ＭＳ ゴシック"/>
                      <w:sz w:val="20"/>
                      <w:szCs w:val="20"/>
                    </w:rPr>
                  </w:pPr>
                  <w:r w:rsidRPr="00F66A65">
                    <w:rPr>
                      <w:rFonts w:hAnsi="ＭＳ ゴシック" w:hint="eastAsia"/>
                      <w:sz w:val="20"/>
                      <w:szCs w:val="20"/>
                    </w:rPr>
                    <w:t>補償を行った件数</w:t>
                  </w:r>
                </w:p>
              </w:tc>
              <w:tc>
                <w:tcPr>
                  <w:tcW w:w="1701" w:type="dxa"/>
                </w:tcPr>
                <w:p w14:paraId="62A64ED9" w14:textId="77777777"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c>
                <w:tcPr>
                  <w:tcW w:w="1701" w:type="dxa"/>
                </w:tcPr>
                <w:p w14:paraId="37D00F28" w14:textId="2C64C4C4" w:rsidR="00756E01" w:rsidRPr="00A63073" w:rsidRDefault="00756E01" w:rsidP="00756E01">
                  <w:pPr>
                    <w:autoSpaceDE w:val="0"/>
                    <w:autoSpaceDN w:val="0"/>
                    <w:snapToGrid w:val="0"/>
                    <w:jc w:val="right"/>
                    <w:rPr>
                      <w:rFonts w:hAnsi="ＭＳ ゴシック"/>
                      <w:b/>
                      <w:bCs/>
                      <w:sz w:val="20"/>
                      <w:szCs w:val="20"/>
                    </w:rPr>
                  </w:pPr>
                  <w:r w:rsidRPr="00A63073">
                    <w:rPr>
                      <w:rFonts w:hAnsi="ＭＳ ゴシック" w:hint="eastAsia"/>
                      <w:b/>
                      <w:bCs/>
                      <w:sz w:val="20"/>
                      <w:szCs w:val="20"/>
                    </w:rPr>
                    <w:t>例</w:t>
                  </w:r>
                </w:p>
              </w:tc>
            </w:tr>
          </w:tbl>
          <w:p w14:paraId="6BEB9770" w14:textId="77777777" w:rsidR="005767DE" w:rsidRPr="00E41B93" w:rsidRDefault="005767DE" w:rsidP="00A364D9">
            <w:pPr>
              <w:autoSpaceDE w:val="0"/>
              <w:autoSpaceDN w:val="0"/>
              <w:snapToGrid w:val="0"/>
              <w:rPr>
                <w:rFonts w:hAnsi="ＭＳ ゴシック"/>
                <w:sz w:val="20"/>
                <w:szCs w:val="20"/>
              </w:rPr>
            </w:pPr>
          </w:p>
        </w:tc>
      </w:tr>
      <w:tr w:rsidR="005767DE" w:rsidRPr="00E41B93" w14:paraId="3F96499F" w14:textId="77777777" w:rsidTr="0005192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cantSplit/>
          <w:trHeight w:val="360"/>
          <w:jc w:val="center"/>
        </w:trPr>
        <w:tc>
          <w:tcPr>
            <w:tcW w:w="1027" w:type="pct"/>
            <w:vMerge/>
            <w:tcBorders>
              <w:left w:val="single" w:sz="12" w:space="0" w:color="auto"/>
              <w:right w:val="single" w:sz="12" w:space="0" w:color="auto"/>
            </w:tcBorders>
            <w:vAlign w:val="center"/>
          </w:tcPr>
          <w:p w14:paraId="6B14FA67"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val="restart"/>
            <w:tcBorders>
              <w:top w:val="single" w:sz="12" w:space="0" w:color="auto"/>
              <w:left w:val="single" w:sz="12" w:space="0" w:color="auto"/>
              <w:bottom w:val="single" w:sz="12" w:space="0" w:color="auto"/>
              <w:right w:val="nil"/>
            </w:tcBorders>
          </w:tcPr>
          <w:p w14:paraId="2B3C44D9" w14:textId="66332F5F" w:rsidR="005767DE" w:rsidRDefault="005767DE" w:rsidP="00A364D9">
            <w:pPr>
              <w:autoSpaceDE w:val="0"/>
              <w:autoSpaceDN w:val="0"/>
              <w:snapToGrid w:val="0"/>
              <w:rPr>
                <w:rFonts w:hAnsi="ＭＳ ゴシック"/>
                <w:sz w:val="20"/>
                <w:szCs w:val="20"/>
              </w:rPr>
            </w:pPr>
            <w:r w:rsidRPr="00E41B93">
              <w:rPr>
                <w:rFonts w:hAnsi="ＭＳ ゴシック" w:hint="eastAsia"/>
                <w:sz w:val="20"/>
                <w:szCs w:val="20"/>
              </w:rPr>
              <w:t>２</w:t>
            </w:r>
          </w:p>
        </w:tc>
        <w:tc>
          <w:tcPr>
            <w:tcW w:w="3753" w:type="pct"/>
            <w:tcBorders>
              <w:top w:val="single" w:sz="12" w:space="0" w:color="auto"/>
              <w:left w:val="nil"/>
              <w:bottom w:val="nil"/>
              <w:right w:val="single" w:sz="12" w:space="0" w:color="auto"/>
            </w:tcBorders>
          </w:tcPr>
          <w:p w14:paraId="1ED72AEB" w14:textId="43AA6851" w:rsidR="005767DE" w:rsidRPr="00E41B93" w:rsidRDefault="005767DE" w:rsidP="00A364D9">
            <w:pPr>
              <w:autoSpaceDE w:val="0"/>
              <w:autoSpaceDN w:val="0"/>
              <w:snapToGrid w:val="0"/>
              <w:rPr>
                <w:rFonts w:hAnsi="ＭＳ ゴシック"/>
                <w:sz w:val="20"/>
                <w:szCs w:val="20"/>
              </w:rPr>
            </w:pPr>
            <w:r w:rsidRPr="00E41B93">
              <w:rPr>
                <w:rFonts w:hAnsi="ＭＳ ゴシック" w:hint="eastAsia"/>
                <w:sz w:val="20"/>
                <w:szCs w:val="20"/>
              </w:rPr>
              <w:t>当該臨床研究に係る疾病等の発生状況及びその後の経過</w:t>
            </w:r>
          </w:p>
        </w:tc>
      </w:tr>
      <w:tr w:rsidR="005767DE" w:rsidRPr="00E41B93" w14:paraId="158CEC8C" w14:textId="77777777" w:rsidTr="005767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60"/>
          <w:jc w:val="center"/>
        </w:trPr>
        <w:tc>
          <w:tcPr>
            <w:tcW w:w="1027" w:type="pct"/>
            <w:vMerge/>
            <w:tcBorders>
              <w:left w:val="single" w:sz="12" w:space="0" w:color="auto"/>
              <w:right w:val="single" w:sz="12" w:space="0" w:color="auto"/>
            </w:tcBorders>
            <w:vAlign w:val="center"/>
          </w:tcPr>
          <w:p w14:paraId="57FD00DD"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tcBorders>
              <w:top w:val="single" w:sz="8" w:space="0" w:color="auto"/>
              <w:left w:val="single" w:sz="12" w:space="0" w:color="auto"/>
              <w:bottom w:val="single" w:sz="12" w:space="0" w:color="auto"/>
              <w:right w:val="nil"/>
            </w:tcBorders>
          </w:tcPr>
          <w:p w14:paraId="2016F7C0" w14:textId="77777777" w:rsidR="005767DE" w:rsidRPr="00E41B93" w:rsidRDefault="005767DE" w:rsidP="00A364D9">
            <w:pPr>
              <w:autoSpaceDE w:val="0"/>
              <w:autoSpaceDN w:val="0"/>
              <w:snapToGrid w:val="0"/>
              <w:rPr>
                <w:rFonts w:hAnsi="ＭＳ ゴシック"/>
                <w:sz w:val="20"/>
                <w:szCs w:val="20"/>
              </w:rPr>
            </w:pPr>
          </w:p>
        </w:tc>
        <w:tc>
          <w:tcPr>
            <w:tcW w:w="3753" w:type="pct"/>
            <w:tcBorders>
              <w:top w:val="nil"/>
              <w:left w:val="nil"/>
              <w:bottom w:val="single" w:sz="12" w:space="0" w:color="auto"/>
              <w:right w:val="single" w:sz="12" w:space="0" w:color="auto"/>
            </w:tcBorders>
          </w:tcPr>
          <w:tbl>
            <w:tblPr>
              <w:tblStyle w:val="a7"/>
              <w:tblW w:w="0" w:type="auto"/>
              <w:tblLook w:val="04A0" w:firstRow="1" w:lastRow="0" w:firstColumn="1" w:lastColumn="0" w:noHBand="0" w:noVBand="1"/>
            </w:tblPr>
            <w:tblGrid>
              <w:gridCol w:w="1840"/>
              <w:gridCol w:w="1272"/>
              <w:gridCol w:w="1272"/>
            </w:tblGrid>
            <w:tr w:rsidR="001C1FFA" w14:paraId="04643146" w14:textId="77777777" w:rsidTr="00AB048E">
              <w:tc>
                <w:tcPr>
                  <w:tcW w:w="1840" w:type="dxa"/>
                </w:tcPr>
                <w:p w14:paraId="1E090EC3" w14:textId="77777777" w:rsidR="001C1FFA" w:rsidRPr="0004763D" w:rsidRDefault="001C1FFA" w:rsidP="001C1FFA">
                  <w:pPr>
                    <w:autoSpaceDE w:val="0"/>
                    <w:autoSpaceDN w:val="0"/>
                    <w:snapToGrid w:val="0"/>
                    <w:rPr>
                      <w:rFonts w:hAnsi="ＭＳ ゴシック"/>
                      <w:sz w:val="20"/>
                      <w:szCs w:val="20"/>
                    </w:rPr>
                  </w:pPr>
                </w:p>
              </w:tc>
              <w:tc>
                <w:tcPr>
                  <w:tcW w:w="1272" w:type="dxa"/>
                </w:tcPr>
                <w:p w14:paraId="5C8807EF" w14:textId="77777777" w:rsidR="001C1FFA" w:rsidRPr="00C14D52" w:rsidRDefault="001C1FFA" w:rsidP="001C1FFA">
                  <w:pPr>
                    <w:autoSpaceDE w:val="0"/>
                    <w:autoSpaceDN w:val="0"/>
                    <w:snapToGrid w:val="0"/>
                    <w:jc w:val="center"/>
                    <w:rPr>
                      <w:rFonts w:hAnsi="ＭＳ ゴシック"/>
                      <w:b/>
                      <w:bCs/>
                      <w:color w:val="FF0000"/>
                      <w:sz w:val="20"/>
                      <w:szCs w:val="20"/>
                    </w:rPr>
                  </w:pPr>
                  <w:r w:rsidRPr="002F1C25">
                    <w:rPr>
                      <w:rFonts w:hAnsi="ＭＳ ゴシック" w:hint="eastAsia"/>
                      <w:sz w:val="20"/>
                      <w:szCs w:val="20"/>
                    </w:rPr>
                    <w:t>累積</w:t>
                  </w:r>
                </w:p>
              </w:tc>
              <w:tc>
                <w:tcPr>
                  <w:tcW w:w="1272" w:type="dxa"/>
                </w:tcPr>
                <w:p w14:paraId="69A54565" w14:textId="77777777" w:rsidR="001C1FFA" w:rsidRPr="00C14D52" w:rsidRDefault="001C1FFA" w:rsidP="001C1FFA">
                  <w:pPr>
                    <w:autoSpaceDE w:val="0"/>
                    <w:autoSpaceDN w:val="0"/>
                    <w:snapToGrid w:val="0"/>
                    <w:jc w:val="center"/>
                    <w:rPr>
                      <w:rFonts w:hAnsi="ＭＳ ゴシック"/>
                      <w:b/>
                      <w:bCs/>
                      <w:color w:val="FF0000"/>
                      <w:sz w:val="20"/>
                      <w:szCs w:val="20"/>
                    </w:rPr>
                  </w:pPr>
                  <w:r w:rsidRPr="002F1C25">
                    <w:rPr>
                      <w:rFonts w:hAnsi="ＭＳ ゴシック" w:hint="eastAsia"/>
                      <w:sz w:val="20"/>
                      <w:szCs w:val="20"/>
                    </w:rPr>
                    <w:t>報告期間内</w:t>
                  </w:r>
                </w:p>
              </w:tc>
            </w:tr>
            <w:tr w:rsidR="001C1FFA" w14:paraId="06265DBE" w14:textId="77777777" w:rsidTr="00AB048E">
              <w:tc>
                <w:tcPr>
                  <w:tcW w:w="1840" w:type="dxa"/>
                </w:tcPr>
                <w:p w14:paraId="12C30E65" w14:textId="77777777" w:rsidR="001C1FFA" w:rsidRPr="0004763D" w:rsidRDefault="001C1FFA" w:rsidP="001C1FFA">
                  <w:pPr>
                    <w:autoSpaceDE w:val="0"/>
                    <w:autoSpaceDN w:val="0"/>
                    <w:snapToGrid w:val="0"/>
                    <w:rPr>
                      <w:rFonts w:hAnsi="ＭＳ ゴシック"/>
                      <w:sz w:val="20"/>
                      <w:szCs w:val="20"/>
                    </w:rPr>
                  </w:pPr>
                  <w:r w:rsidRPr="0004763D">
                    <w:rPr>
                      <w:rFonts w:hAnsi="ＭＳ ゴシック" w:hint="eastAsia"/>
                      <w:sz w:val="20"/>
                      <w:szCs w:val="20"/>
                    </w:rPr>
                    <w:t>重篤</w:t>
                  </w:r>
                </w:p>
              </w:tc>
              <w:tc>
                <w:tcPr>
                  <w:tcW w:w="1272" w:type="dxa"/>
                </w:tcPr>
                <w:p w14:paraId="600BE280" w14:textId="113B1C96" w:rsidR="001C1FFA" w:rsidRDefault="001C1FFA" w:rsidP="001C1FFA">
                  <w:pPr>
                    <w:autoSpaceDE w:val="0"/>
                    <w:autoSpaceDN w:val="0"/>
                    <w:snapToGrid w:val="0"/>
                    <w:jc w:val="right"/>
                    <w:rPr>
                      <w:rFonts w:hAnsi="ＭＳ ゴシック"/>
                      <w:b/>
                      <w:bCs/>
                      <w:sz w:val="20"/>
                      <w:szCs w:val="20"/>
                    </w:rPr>
                  </w:pPr>
                  <w:r>
                    <w:rPr>
                      <w:rFonts w:hAnsi="ＭＳ ゴシック" w:hint="eastAsia"/>
                      <w:b/>
                      <w:bCs/>
                      <w:sz w:val="20"/>
                      <w:szCs w:val="20"/>
                    </w:rPr>
                    <w:t>件</w:t>
                  </w:r>
                </w:p>
              </w:tc>
              <w:tc>
                <w:tcPr>
                  <w:tcW w:w="1272" w:type="dxa"/>
                </w:tcPr>
                <w:p w14:paraId="42FD2FFA" w14:textId="6F812457" w:rsidR="001C1FFA" w:rsidRPr="00C14D52" w:rsidRDefault="001C1FFA" w:rsidP="001C1FFA">
                  <w:pPr>
                    <w:autoSpaceDE w:val="0"/>
                    <w:autoSpaceDN w:val="0"/>
                    <w:snapToGrid w:val="0"/>
                    <w:jc w:val="right"/>
                    <w:rPr>
                      <w:rFonts w:hAnsi="ＭＳ ゴシック"/>
                      <w:b/>
                      <w:bCs/>
                      <w:color w:val="FF0000"/>
                      <w:sz w:val="20"/>
                      <w:szCs w:val="20"/>
                    </w:rPr>
                  </w:pPr>
                  <w:r>
                    <w:rPr>
                      <w:rFonts w:hAnsi="ＭＳ ゴシック" w:hint="eastAsia"/>
                      <w:b/>
                      <w:bCs/>
                      <w:sz w:val="20"/>
                      <w:szCs w:val="20"/>
                    </w:rPr>
                    <w:t>件</w:t>
                  </w:r>
                </w:p>
              </w:tc>
            </w:tr>
            <w:tr w:rsidR="001C1FFA" w14:paraId="2DC23485" w14:textId="77777777" w:rsidTr="00AB048E">
              <w:tc>
                <w:tcPr>
                  <w:tcW w:w="1840" w:type="dxa"/>
                </w:tcPr>
                <w:p w14:paraId="08E70649" w14:textId="77777777" w:rsidR="001C1FFA" w:rsidRPr="0004763D" w:rsidRDefault="001C1FFA" w:rsidP="001C1FFA">
                  <w:pPr>
                    <w:autoSpaceDE w:val="0"/>
                    <w:autoSpaceDN w:val="0"/>
                    <w:snapToGrid w:val="0"/>
                    <w:rPr>
                      <w:rFonts w:hAnsi="ＭＳ ゴシック"/>
                      <w:sz w:val="20"/>
                      <w:szCs w:val="20"/>
                    </w:rPr>
                  </w:pPr>
                  <w:r w:rsidRPr="0004763D">
                    <w:rPr>
                      <w:rFonts w:hAnsi="ＭＳ ゴシック" w:hint="eastAsia"/>
                      <w:sz w:val="20"/>
                      <w:szCs w:val="20"/>
                    </w:rPr>
                    <w:t>非重篤</w:t>
                  </w:r>
                </w:p>
              </w:tc>
              <w:tc>
                <w:tcPr>
                  <w:tcW w:w="1272" w:type="dxa"/>
                </w:tcPr>
                <w:p w14:paraId="21E8E434" w14:textId="23C4686E" w:rsidR="001C1FFA" w:rsidRDefault="001C1FFA" w:rsidP="001C1FFA">
                  <w:pPr>
                    <w:autoSpaceDE w:val="0"/>
                    <w:autoSpaceDN w:val="0"/>
                    <w:snapToGrid w:val="0"/>
                    <w:jc w:val="right"/>
                    <w:rPr>
                      <w:rFonts w:hAnsi="ＭＳ ゴシック"/>
                      <w:b/>
                      <w:bCs/>
                      <w:sz w:val="20"/>
                      <w:szCs w:val="20"/>
                    </w:rPr>
                  </w:pPr>
                  <w:r>
                    <w:rPr>
                      <w:rFonts w:hAnsi="ＭＳ ゴシック" w:hint="eastAsia"/>
                      <w:b/>
                      <w:bCs/>
                      <w:sz w:val="20"/>
                      <w:szCs w:val="20"/>
                    </w:rPr>
                    <w:t>件</w:t>
                  </w:r>
                </w:p>
              </w:tc>
              <w:tc>
                <w:tcPr>
                  <w:tcW w:w="1272" w:type="dxa"/>
                </w:tcPr>
                <w:p w14:paraId="7E8775E1" w14:textId="485C1FC1" w:rsidR="001C1FFA" w:rsidRPr="00C14D52" w:rsidRDefault="001C1FFA" w:rsidP="001C1FFA">
                  <w:pPr>
                    <w:autoSpaceDE w:val="0"/>
                    <w:autoSpaceDN w:val="0"/>
                    <w:snapToGrid w:val="0"/>
                    <w:jc w:val="right"/>
                    <w:rPr>
                      <w:rFonts w:hAnsi="ＭＳ ゴシック"/>
                      <w:b/>
                      <w:bCs/>
                      <w:color w:val="FF0000"/>
                      <w:sz w:val="20"/>
                      <w:szCs w:val="20"/>
                    </w:rPr>
                  </w:pPr>
                  <w:r>
                    <w:rPr>
                      <w:rFonts w:hAnsi="ＭＳ ゴシック" w:hint="eastAsia"/>
                      <w:b/>
                      <w:bCs/>
                      <w:sz w:val="20"/>
                      <w:szCs w:val="20"/>
                    </w:rPr>
                    <w:t>件</w:t>
                  </w:r>
                </w:p>
              </w:tc>
            </w:tr>
          </w:tbl>
          <w:p w14:paraId="13C455E0" w14:textId="4998B5FF" w:rsidR="005767DE" w:rsidRPr="0004763D" w:rsidRDefault="005767DE" w:rsidP="00A364D9">
            <w:pPr>
              <w:autoSpaceDE w:val="0"/>
              <w:autoSpaceDN w:val="0"/>
              <w:snapToGrid w:val="0"/>
              <w:rPr>
                <w:rFonts w:hAnsi="ＭＳ ゴシック"/>
                <w:b/>
                <w:bCs/>
                <w:sz w:val="20"/>
                <w:szCs w:val="20"/>
              </w:rPr>
            </w:pPr>
          </w:p>
          <w:p w14:paraId="3F296945" w14:textId="77777777" w:rsidR="005767DE" w:rsidRPr="00F93216" w:rsidRDefault="005767DE" w:rsidP="00A364D9">
            <w:pPr>
              <w:autoSpaceDE w:val="0"/>
              <w:autoSpaceDN w:val="0"/>
              <w:snapToGrid w:val="0"/>
              <w:rPr>
                <w:rFonts w:hAnsi="ＭＳ ゴシック"/>
                <w:b/>
                <w:bCs/>
                <w:sz w:val="20"/>
                <w:szCs w:val="20"/>
              </w:rPr>
            </w:pPr>
          </w:p>
          <w:p w14:paraId="2C2B55F2" w14:textId="6E1F3B0E" w:rsidR="005767DE" w:rsidRPr="00935B05" w:rsidRDefault="005767DE" w:rsidP="00A364D9">
            <w:pPr>
              <w:autoSpaceDE w:val="0"/>
              <w:autoSpaceDN w:val="0"/>
              <w:snapToGrid w:val="0"/>
              <w:rPr>
                <w:rFonts w:hAnsi="ＭＳ ゴシック"/>
                <w:b/>
                <w:bCs/>
                <w:sz w:val="20"/>
                <w:szCs w:val="20"/>
              </w:rPr>
            </w:pPr>
          </w:p>
        </w:tc>
      </w:tr>
      <w:tr w:rsidR="005767DE" w:rsidRPr="00E41B93" w14:paraId="7C78F1B3" w14:textId="77777777" w:rsidTr="0005192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cantSplit/>
          <w:trHeight w:val="360"/>
          <w:jc w:val="center"/>
        </w:trPr>
        <w:tc>
          <w:tcPr>
            <w:tcW w:w="1027" w:type="pct"/>
            <w:vMerge/>
            <w:tcBorders>
              <w:left w:val="single" w:sz="12" w:space="0" w:color="auto"/>
              <w:right w:val="single" w:sz="12" w:space="0" w:color="auto"/>
            </w:tcBorders>
            <w:vAlign w:val="center"/>
          </w:tcPr>
          <w:p w14:paraId="039320D9"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val="restart"/>
            <w:tcBorders>
              <w:top w:val="single" w:sz="12" w:space="0" w:color="auto"/>
              <w:left w:val="single" w:sz="12" w:space="0" w:color="auto"/>
              <w:bottom w:val="single" w:sz="12" w:space="0" w:color="auto"/>
              <w:right w:val="nil"/>
            </w:tcBorders>
          </w:tcPr>
          <w:p w14:paraId="0B835CBD" w14:textId="4C5E6DDF" w:rsidR="005767DE" w:rsidRPr="00E41B93" w:rsidRDefault="005767DE" w:rsidP="00F702B7">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w:t>
            </w:r>
          </w:p>
        </w:tc>
        <w:tc>
          <w:tcPr>
            <w:tcW w:w="3753" w:type="pct"/>
            <w:tcBorders>
              <w:top w:val="single" w:sz="12" w:space="0" w:color="auto"/>
              <w:left w:val="nil"/>
              <w:bottom w:val="nil"/>
              <w:right w:val="single" w:sz="12" w:space="0" w:color="auto"/>
            </w:tcBorders>
          </w:tcPr>
          <w:p w14:paraId="3E5FCE45" w14:textId="2E0336EA" w:rsidR="005767DE" w:rsidRPr="00E41B93" w:rsidRDefault="005767DE" w:rsidP="00E27E69">
            <w:pPr>
              <w:autoSpaceDE w:val="0"/>
              <w:autoSpaceDN w:val="0"/>
              <w:snapToGrid w:val="0"/>
              <w:rPr>
                <w:rFonts w:hAnsi="ＭＳ ゴシック"/>
                <w:sz w:val="20"/>
                <w:szCs w:val="20"/>
              </w:rPr>
            </w:pPr>
            <w:r w:rsidRPr="00E41B93">
              <w:rPr>
                <w:rFonts w:hAnsi="ＭＳ ゴシック" w:hint="eastAsia"/>
                <w:sz w:val="20"/>
                <w:szCs w:val="20"/>
              </w:rPr>
              <w:t>当該臨床研究に係るこの省令又は研究計画書に対する不適合の発生状況及びその後の対応</w:t>
            </w:r>
          </w:p>
        </w:tc>
      </w:tr>
      <w:tr w:rsidR="005767DE" w:rsidRPr="00E41B93" w14:paraId="5F22A224" w14:textId="77777777" w:rsidTr="005767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60"/>
          <w:jc w:val="center"/>
        </w:trPr>
        <w:tc>
          <w:tcPr>
            <w:tcW w:w="1027" w:type="pct"/>
            <w:vMerge/>
            <w:tcBorders>
              <w:left w:val="single" w:sz="12" w:space="0" w:color="auto"/>
              <w:right w:val="single" w:sz="12" w:space="0" w:color="auto"/>
            </w:tcBorders>
            <w:vAlign w:val="center"/>
          </w:tcPr>
          <w:p w14:paraId="2EBE9FD5"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tcBorders>
              <w:top w:val="single" w:sz="8" w:space="0" w:color="auto"/>
              <w:left w:val="single" w:sz="12" w:space="0" w:color="auto"/>
              <w:bottom w:val="single" w:sz="12" w:space="0" w:color="auto"/>
              <w:right w:val="nil"/>
            </w:tcBorders>
          </w:tcPr>
          <w:p w14:paraId="62068B70" w14:textId="77777777" w:rsidR="005767DE" w:rsidRPr="00E41B93" w:rsidRDefault="005767DE" w:rsidP="00F702B7">
            <w:pPr>
              <w:autoSpaceDE w:val="0"/>
              <w:autoSpaceDN w:val="0"/>
              <w:snapToGrid w:val="0"/>
              <w:ind w:left="210" w:hangingChars="100" w:hanging="210"/>
              <w:rPr>
                <w:rFonts w:hAnsi="ＭＳ ゴシック"/>
                <w:sz w:val="20"/>
                <w:szCs w:val="20"/>
              </w:rPr>
            </w:pPr>
          </w:p>
        </w:tc>
        <w:tc>
          <w:tcPr>
            <w:tcW w:w="3753" w:type="pct"/>
            <w:tcBorders>
              <w:top w:val="nil"/>
              <w:left w:val="nil"/>
              <w:bottom w:val="single" w:sz="12" w:space="0" w:color="auto"/>
              <w:right w:val="single" w:sz="12" w:space="0" w:color="auto"/>
            </w:tcBorders>
          </w:tcPr>
          <w:tbl>
            <w:tblPr>
              <w:tblStyle w:val="a7"/>
              <w:tblW w:w="0" w:type="auto"/>
              <w:tblLook w:val="04A0" w:firstRow="1" w:lastRow="0" w:firstColumn="1" w:lastColumn="0" w:noHBand="0" w:noVBand="1"/>
            </w:tblPr>
            <w:tblGrid>
              <w:gridCol w:w="1840"/>
              <w:gridCol w:w="1272"/>
              <w:gridCol w:w="1272"/>
            </w:tblGrid>
            <w:tr w:rsidR="001C1FFA" w14:paraId="603D74C4" w14:textId="77777777" w:rsidTr="00AB048E">
              <w:tc>
                <w:tcPr>
                  <w:tcW w:w="1840" w:type="dxa"/>
                </w:tcPr>
                <w:p w14:paraId="600CDB64" w14:textId="77777777" w:rsidR="001C1FFA" w:rsidRPr="0004763D" w:rsidRDefault="001C1FFA" w:rsidP="001C1FFA">
                  <w:pPr>
                    <w:autoSpaceDE w:val="0"/>
                    <w:autoSpaceDN w:val="0"/>
                    <w:snapToGrid w:val="0"/>
                    <w:rPr>
                      <w:rFonts w:hAnsi="ＭＳ ゴシック"/>
                      <w:sz w:val="20"/>
                      <w:szCs w:val="20"/>
                    </w:rPr>
                  </w:pPr>
                </w:p>
              </w:tc>
              <w:tc>
                <w:tcPr>
                  <w:tcW w:w="1272" w:type="dxa"/>
                </w:tcPr>
                <w:p w14:paraId="68497427" w14:textId="77777777" w:rsidR="001C1FFA" w:rsidRPr="00C14D52" w:rsidRDefault="001C1FFA" w:rsidP="001C1FFA">
                  <w:pPr>
                    <w:autoSpaceDE w:val="0"/>
                    <w:autoSpaceDN w:val="0"/>
                    <w:snapToGrid w:val="0"/>
                    <w:jc w:val="center"/>
                    <w:rPr>
                      <w:rFonts w:hAnsi="ＭＳ ゴシック"/>
                      <w:b/>
                      <w:bCs/>
                      <w:color w:val="FF0000"/>
                      <w:sz w:val="20"/>
                      <w:szCs w:val="20"/>
                    </w:rPr>
                  </w:pPr>
                  <w:r w:rsidRPr="002F1C25">
                    <w:rPr>
                      <w:rFonts w:hAnsi="ＭＳ ゴシック" w:hint="eastAsia"/>
                      <w:sz w:val="20"/>
                      <w:szCs w:val="20"/>
                    </w:rPr>
                    <w:t>累積</w:t>
                  </w:r>
                </w:p>
              </w:tc>
              <w:tc>
                <w:tcPr>
                  <w:tcW w:w="1272" w:type="dxa"/>
                </w:tcPr>
                <w:p w14:paraId="64F9DA6D" w14:textId="77777777" w:rsidR="001C1FFA" w:rsidRPr="00C14D52" w:rsidRDefault="001C1FFA" w:rsidP="001C1FFA">
                  <w:pPr>
                    <w:autoSpaceDE w:val="0"/>
                    <w:autoSpaceDN w:val="0"/>
                    <w:snapToGrid w:val="0"/>
                    <w:jc w:val="center"/>
                    <w:rPr>
                      <w:rFonts w:hAnsi="ＭＳ ゴシック"/>
                      <w:b/>
                      <w:bCs/>
                      <w:color w:val="FF0000"/>
                      <w:sz w:val="20"/>
                      <w:szCs w:val="20"/>
                    </w:rPr>
                  </w:pPr>
                  <w:r w:rsidRPr="002F1C25">
                    <w:rPr>
                      <w:rFonts w:hAnsi="ＭＳ ゴシック" w:hint="eastAsia"/>
                      <w:sz w:val="20"/>
                      <w:szCs w:val="20"/>
                    </w:rPr>
                    <w:t>報告期間内</w:t>
                  </w:r>
                </w:p>
              </w:tc>
            </w:tr>
            <w:tr w:rsidR="001C1FFA" w14:paraId="78BDF855" w14:textId="77777777" w:rsidTr="00AB048E">
              <w:tc>
                <w:tcPr>
                  <w:tcW w:w="1840" w:type="dxa"/>
                </w:tcPr>
                <w:p w14:paraId="30B575FF" w14:textId="77777777" w:rsidR="001C1FFA" w:rsidRPr="00594DA7" w:rsidRDefault="001C1FFA" w:rsidP="001C1FFA">
                  <w:pPr>
                    <w:autoSpaceDE w:val="0"/>
                    <w:autoSpaceDN w:val="0"/>
                    <w:snapToGrid w:val="0"/>
                    <w:rPr>
                      <w:rFonts w:hAnsi="ＭＳ ゴシック"/>
                      <w:sz w:val="20"/>
                      <w:szCs w:val="20"/>
                    </w:rPr>
                  </w:pPr>
                  <w:r>
                    <w:rPr>
                      <w:rFonts w:hAnsi="ＭＳ ゴシック" w:hint="eastAsia"/>
                      <w:sz w:val="20"/>
                      <w:szCs w:val="20"/>
                    </w:rPr>
                    <w:t>重大な不適合</w:t>
                  </w:r>
                </w:p>
              </w:tc>
              <w:tc>
                <w:tcPr>
                  <w:tcW w:w="1272" w:type="dxa"/>
                </w:tcPr>
                <w:p w14:paraId="3C7C759A" w14:textId="05F1164A" w:rsidR="001C1FFA" w:rsidRDefault="001C1FFA" w:rsidP="001C1FFA">
                  <w:pPr>
                    <w:autoSpaceDE w:val="0"/>
                    <w:autoSpaceDN w:val="0"/>
                    <w:snapToGrid w:val="0"/>
                    <w:jc w:val="right"/>
                    <w:rPr>
                      <w:rFonts w:hAnsi="ＭＳ ゴシック"/>
                      <w:b/>
                      <w:bCs/>
                      <w:sz w:val="20"/>
                      <w:szCs w:val="20"/>
                    </w:rPr>
                  </w:pPr>
                  <w:r>
                    <w:rPr>
                      <w:rFonts w:hAnsi="ＭＳ ゴシック" w:hint="eastAsia"/>
                      <w:b/>
                      <w:bCs/>
                      <w:sz w:val="20"/>
                      <w:szCs w:val="20"/>
                    </w:rPr>
                    <w:t>件</w:t>
                  </w:r>
                </w:p>
              </w:tc>
              <w:tc>
                <w:tcPr>
                  <w:tcW w:w="1272" w:type="dxa"/>
                </w:tcPr>
                <w:p w14:paraId="0DB8771B" w14:textId="0AADF555" w:rsidR="001C1FFA" w:rsidRPr="00C14D52" w:rsidRDefault="001C1FFA" w:rsidP="001C1FFA">
                  <w:pPr>
                    <w:autoSpaceDE w:val="0"/>
                    <w:autoSpaceDN w:val="0"/>
                    <w:snapToGrid w:val="0"/>
                    <w:jc w:val="right"/>
                    <w:rPr>
                      <w:rFonts w:hAnsi="ＭＳ ゴシック"/>
                      <w:b/>
                      <w:bCs/>
                      <w:color w:val="FF0000"/>
                      <w:sz w:val="20"/>
                      <w:szCs w:val="20"/>
                    </w:rPr>
                  </w:pPr>
                  <w:r>
                    <w:rPr>
                      <w:rFonts w:hAnsi="ＭＳ ゴシック" w:hint="eastAsia"/>
                      <w:b/>
                      <w:bCs/>
                      <w:sz w:val="20"/>
                      <w:szCs w:val="20"/>
                    </w:rPr>
                    <w:t>件</w:t>
                  </w:r>
                </w:p>
              </w:tc>
            </w:tr>
            <w:tr w:rsidR="001C1FFA" w14:paraId="3C6B23B4" w14:textId="77777777" w:rsidTr="00AB048E">
              <w:tc>
                <w:tcPr>
                  <w:tcW w:w="1840" w:type="dxa"/>
                </w:tcPr>
                <w:p w14:paraId="2AECD78E" w14:textId="77777777" w:rsidR="001C1FFA" w:rsidRPr="0004763D" w:rsidRDefault="001C1FFA" w:rsidP="001C1FFA">
                  <w:pPr>
                    <w:autoSpaceDE w:val="0"/>
                    <w:autoSpaceDN w:val="0"/>
                    <w:snapToGrid w:val="0"/>
                    <w:rPr>
                      <w:rFonts w:hAnsi="ＭＳ ゴシック"/>
                      <w:sz w:val="20"/>
                      <w:szCs w:val="20"/>
                    </w:rPr>
                  </w:pPr>
                  <w:r>
                    <w:rPr>
                      <w:rFonts w:hAnsi="ＭＳ ゴシック" w:hint="eastAsia"/>
                      <w:sz w:val="20"/>
                      <w:szCs w:val="20"/>
                    </w:rPr>
                    <w:t>その他の不適合</w:t>
                  </w:r>
                </w:p>
              </w:tc>
              <w:tc>
                <w:tcPr>
                  <w:tcW w:w="1272" w:type="dxa"/>
                </w:tcPr>
                <w:p w14:paraId="5B163408" w14:textId="0CF0BDCC" w:rsidR="001C1FFA" w:rsidRDefault="001C1FFA" w:rsidP="001C1FFA">
                  <w:pPr>
                    <w:autoSpaceDE w:val="0"/>
                    <w:autoSpaceDN w:val="0"/>
                    <w:snapToGrid w:val="0"/>
                    <w:jc w:val="right"/>
                    <w:rPr>
                      <w:rFonts w:hAnsi="ＭＳ ゴシック"/>
                      <w:b/>
                      <w:bCs/>
                      <w:sz w:val="20"/>
                      <w:szCs w:val="20"/>
                    </w:rPr>
                  </w:pPr>
                  <w:r>
                    <w:rPr>
                      <w:rFonts w:hAnsi="ＭＳ ゴシック" w:hint="eastAsia"/>
                      <w:b/>
                      <w:bCs/>
                      <w:sz w:val="20"/>
                      <w:szCs w:val="20"/>
                    </w:rPr>
                    <w:t>件</w:t>
                  </w:r>
                </w:p>
              </w:tc>
              <w:tc>
                <w:tcPr>
                  <w:tcW w:w="1272" w:type="dxa"/>
                </w:tcPr>
                <w:p w14:paraId="7DD701C0" w14:textId="4EA97686" w:rsidR="001C1FFA" w:rsidRPr="00C14D52" w:rsidRDefault="001C1FFA" w:rsidP="001C1FFA">
                  <w:pPr>
                    <w:autoSpaceDE w:val="0"/>
                    <w:autoSpaceDN w:val="0"/>
                    <w:snapToGrid w:val="0"/>
                    <w:jc w:val="right"/>
                    <w:rPr>
                      <w:rFonts w:hAnsi="ＭＳ ゴシック"/>
                      <w:b/>
                      <w:bCs/>
                      <w:color w:val="FF0000"/>
                      <w:sz w:val="20"/>
                      <w:szCs w:val="20"/>
                    </w:rPr>
                  </w:pPr>
                  <w:r>
                    <w:rPr>
                      <w:rFonts w:hAnsi="ＭＳ ゴシック" w:hint="eastAsia"/>
                      <w:b/>
                      <w:bCs/>
                      <w:sz w:val="20"/>
                      <w:szCs w:val="20"/>
                    </w:rPr>
                    <w:t>件</w:t>
                  </w:r>
                </w:p>
              </w:tc>
            </w:tr>
          </w:tbl>
          <w:p w14:paraId="45E8E54C" w14:textId="77777777" w:rsidR="005767DE" w:rsidRPr="00F93216" w:rsidRDefault="005767DE" w:rsidP="00F702B7">
            <w:pPr>
              <w:autoSpaceDE w:val="0"/>
              <w:autoSpaceDN w:val="0"/>
              <w:snapToGrid w:val="0"/>
              <w:rPr>
                <w:rFonts w:hAnsi="ＭＳ ゴシック"/>
                <w:b/>
                <w:bCs/>
                <w:sz w:val="20"/>
                <w:szCs w:val="20"/>
              </w:rPr>
            </w:pPr>
          </w:p>
          <w:p w14:paraId="3CB31A44" w14:textId="77777777" w:rsidR="005767DE" w:rsidRPr="00F93216" w:rsidRDefault="005767DE" w:rsidP="00F702B7">
            <w:pPr>
              <w:autoSpaceDE w:val="0"/>
              <w:autoSpaceDN w:val="0"/>
              <w:snapToGrid w:val="0"/>
              <w:rPr>
                <w:rFonts w:hAnsi="ＭＳ ゴシック"/>
                <w:b/>
                <w:bCs/>
                <w:sz w:val="20"/>
                <w:szCs w:val="20"/>
              </w:rPr>
            </w:pPr>
          </w:p>
          <w:p w14:paraId="30203875" w14:textId="12B173C5" w:rsidR="005767DE" w:rsidRPr="00935B05" w:rsidRDefault="005767DE" w:rsidP="00F702B7">
            <w:pPr>
              <w:autoSpaceDE w:val="0"/>
              <w:autoSpaceDN w:val="0"/>
              <w:snapToGrid w:val="0"/>
              <w:rPr>
                <w:rFonts w:hAnsi="ＭＳ ゴシック"/>
                <w:b/>
                <w:bCs/>
                <w:sz w:val="20"/>
                <w:szCs w:val="20"/>
              </w:rPr>
            </w:pPr>
          </w:p>
        </w:tc>
      </w:tr>
      <w:tr w:rsidR="005767DE" w:rsidRPr="00E41B93" w14:paraId="3DCDD49F" w14:textId="77777777" w:rsidTr="0005192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cantSplit/>
          <w:trHeight w:val="360"/>
          <w:jc w:val="center"/>
        </w:trPr>
        <w:tc>
          <w:tcPr>
            <w:tcW w:w="1027" w:type="pct"/>
            <w:vMerge/>
            <w:tcBorders>
              <w:left w:val="single" w:sz="12" w:space="0" w:color="auto"/>
              <w:right w:val="single" w:sz="12" w:space="0" w:color="auto"/>
            </w:tcBorders>
            <w:vAlign w:val="center"/>
          </w:tcPr>
          <w:p w14:paraId="46DD488D"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val="restart"/>
            <w:tcBorders>
              <w:top w:val="single" w:sz="12" w:space="0" w:color="auto"/>
              <w:left w:val="single" w:sz="12" w:space="0" w:color="auto"/>
              <w:bottom w:val="single" w:sz="12" w:space="0" w:color="auto"/>
              <w:right w:val="nil"/>
            </w:tcBorders>
          </w:tcPr>
          <w:p w14:paraId="6AB2B9E0" w14:textId="3776F4ED" w:rsidR="005767DE" w:rsidRDefault="005767DE" w:rsidP="00C72267">
            <w:pPr>
              <w:autoSpaceDE w:val="0"/>
              <w:autoSpaceDN w:val="0"/>
              <w:snapToGrid w:val="0"/>
              <w:rPr>
                <w:rFonts w:hAnsi="ＭＳ ゴシック"/>
                <w:sz w:val="20"/>
                <w:szCs w:val="20"/>
              </w:rPr>
            </w:pPr>
            <w:r w:rsidRPr="00E41B93">
              <w:rPr>
                <w:rFonts w:hAnsi="ＭＳ ゴシック" w:hint="eastAsia"/>
                <w:sz w:val="20"/>
                <w:szCs w:val="20"/>
              </w:rPr>
              <w:t>４</w:t>
            </w:r>
          </w:p>
        </w:tc>
        <w:tc>
          <w:tcPr>
            <w:tcW w:w="3753" w:type="pct"/>
            <w:tcBorders>
              <w:top w:val="single" w:sz="12" w:space="0" w:color="auto"/>
              <w:left w:val="nil"/>
              <w:bottom w:val="nil"/>
              <w:right w:val="single" w:sz="12" w:space="0" w:color="auto"/>
            </w:tcBorders>
          </w:tcPr>
          <w:p w14:paraId="3235320C" w14:textId="63D7184F" w:rsidR="005767DE" w:rsidRPr="00E41B93" w:rsidRDefault="005767DE" w:rsidP="00E27E69">
            <w:pPr>
              <w:autoSpaceDE w:val="0"/>
              <w:autoSpaceDN w:val="0"/>
              <w:snapToGrid w:val="0"/>
              <w:rPr>
                <w:rFonts w:hAnsi="ＭＳ ゴシック"/>
                <w:sz w:val="20"/>
                <w:szCs w:val="20"/>
              </w:rPr>
            </w:pPr>
            <w:r w:rsidRPr="00E41B93">
              <w:rPr>
                <w:rFonts w:hAnsi="ＭＳ ゴシック" w:hint="eastAsia"/>
                <w:sz w:val="20"/>
                <w:szCs w:val="20"/>
              </w:rPr>
              <w:t>当該臨床研究の安全性及び科学的妥当性についての評価</w:t>
            </w:r>
          </w:p>
        </w:tc>
      </w:tr>
      <w:tr w:rsidR="005767DE" w:rsidRPr="00E41B93" w14:paraId="5D219C7E" w14:textId="77777777" w:rsidTr="005767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60"/>
          <w:jc w:val="center"/>
        </w:trPr>
        <w:tc>
          <w:tcPr>
            <w:tcW w:w="1027" w:type="pct"/>
            <w:vMerge/>
            <w:tcBorders>
              <w:left w:val="single" w:sz="12" w:space="0" w:color="auto"/>
              <w:right w:val="single" w:sz="12" w:space="0" w:color="auto"/>
            </w:tcBorders>
            <w:vAlign w:val="center"/>
          </w:tcPr>
          <w:p w14:paraId="10F027C6"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tcBorders>
              <w:top w:val="single" w:sz="8" w:space="0" w:color="auto"/>
              <w:left w:val="single" w:sz="12" w:space="0" w:color="auto"/>
              <w:bottom w:val="single" w:sz="12" w:space="0" w:color="auto"/>
              <w:right w:val="nil"/>
            </w:tcBorders>
          </w:tcPr>
          <w:p w14:paraId="68327F77" w14:textId="77777777" w:rsidR="005767DE" w:rsidRPr="00E41B93" w:rsidRDefault="005767DE" w:rsidP="00C72267">
            <w:pPr>
              <w:autoSpaceDE w:val="0"/>
              <w:autoSpaceDN w:val="0"/>
              <w:snapToGrid w:val="0"/>
              <w:rPr>
                <w:rFonts w:hAnsi="ＭＳ ゴシック"/>
                <w:sz w:val="20"/>
                <w:szCs w:val="20"/>
              </w:rPr>
            </w:pPr>
          </w:p>
        </w:tc>
        <w:tc>
          <w:tcPr>
            <w:tcW w:w="3753" w:type="pct"/>
            <w:tcBorders>
              <w:top w:val="nil"/>
              <w:left w:val="nil"/>
              <w:bottom w:val="single" w:sz="12" w:space="0" w:color="auto"/>
              <w:right w:val="single" w:sz="12" w:space="0" w:color="auto"/>
            </w:tcBorders>
          </w:tcPr>
          <w:p w14:paraId="151A08DD" w14:textId="77777777" w:rsidR="005767DE" w:rsidRPr="00F93216" w:rsidRDefault="005767DE" w:rsidP="00A364D9">
            <w:pPr>
              <w:autoSpaceDE w:val="0"/>
              <w:autoSpaceDN w:val="0"/>
              <w:snapToGrid w:val="0"/>
              <w:rPr>
                <w:rFonts w:hAnsi="ＭＳ ゴシック"/>
                <w:b/>
                <w:bCs/>
                <w:sz w:val="20"/>
                <w:szCs w:val="20"/>
              </w:rPr>
            </w:pPr>
          </w:p>
          <w:p w14:paraId="0A7AB083" w14:textId="77777777" w:rsidR="005767DE" w:rsidRPr="00F93216" w:rsidRDefault="005767DE" w:rsidP="00A364D9">
            <w:pPr>
              <w:autoSpaceDE w:val="0"/>
              <w:autoSpaceDN w:val="0"/>
              <w:snapToGrid w:val="0"/>
              <w:rPr>
                <w:rFonts w:hAnsi="ＭＳ ゴシック"/>
                <w:b/>
                <w:bCs/>
                <w:sz w:val="20"/>
                <w:szCs w:val="20"/>
              </w:rPr>
            </w:pPr>
          </w:p>
          <w:p w14:paraId="7450DC55" w14:textId="22D2C274" w:rsidR="005767DE" w:rsidRPr="00935B05" w:rsidRDefault="005767DE" w:rsidP="00A364D9">
            <w:pPr>
              <w:autoSpaceDE w:val="0"/>
              <w:autoSpaceDN w:val="0"/>
              <w:snapToGrid w:val="0"/>
              <w:rPr>
                <w:rFonts w:hAnsi="ＭＳ ゴシック"/>
                <w:b/>
                <w:bCs/>
                <w:sz w:val="20"/>
                <w:szCs w:val="20"/>
              </w:rPr>
            </w:pPr>
          </w:p>
        </w:tc>
      </w:tr>
      <w:tr w:rsidR="005767DE" w:rsidRPr="00E41B93" w14:paraId="1679A090" w14:textId="77777777" w:rsidTr="0005192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cantSplit/>
          <w:trHeight w:val="360"/>
          <w:jc w:val="center"/>
        </w:trPr>
        <w:tc>
          <w:tcPr>
            <w:tcW w:w="1027" w:type="pct"/>
            <w:vMerge/>
            <w:tcBorders>
              <w:left w:val="single" w:sz="12" w:space="0" w:color="auto"/>
              <w:right w:val="single" w:sz="12" w:space="0" w:color="auto"/>
            </w:tcBorders>
            <w:vAlign w:val="center"/>
          </w:tcPr>
          <w:p w14:paraId="1C629E92"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val="restart"/>
            <w:tcBorders>
              <w:top w:val="single" w:sz="12" w:space="0" w:color="auto"/>
              <w:left w:val="single" w:sz="12" w:space="0" w:color="auto"/>
              <w:bottom w:val="single" w:sz="12" w:space="0" w:color="auto"/>
              <w:right w:val="nil"/>
            </w:tcBorders>
          </w:tcPr>
          <w:p w14:paraId="6E1B3326" w14:textId="5054F43F" w:rsidR="005767DE" w:rsidRDefault="005767DE" w:rsidP="00C72267">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w:t>
            </w:r>
          </w:p>
        </w:tc>
        <w:tc>
          <w:tcPr>
            <w:tcW w:w="3753" w:type="pct"/>
            <w:tcBorders>
              <w:top w:val="single" w:sz="12" w:space="0" w:color="auto"/>
              <w:left w:val="nil"/>
              <w:bottom w:val="nil"/>
              <w:right w:val="single" w:sz="12" w:space="0" w:color="auto"/>
            </w:tcBorders>
          </w:tcPr>
          <w:p w14:paraId="0E6A1378" w14:textId="4F7C3C81" w:rsidR="005767DE" w:rsidRPr="00C72267" w:rsidRDefault="005767DE" w:rsidP="00E27E69">
            <w:pPr>
              <w:autoSpaceDE w:val="0"/>
              <w:autoSpaceDN w:val="0"/>
              <w:snapToGrid w:val="0"/>
              <w:rPr>
                <w:rFonts w:hAnsi="ＭＳ ゴシック"/>
                <w:sz w:val="20"/>
                <w:szCs w:val="20"/>
              </w:rPr>
            </w:pPr>
            <w:r w:rsidRPr="00E41B93">
              <w:rPr>
                <w:rFonts w:hAnsi="ＭＳ ゴシック" w:hint="eastAsia"/>
                <w:sz w:val="20"/>
                <w:szCs w:val="20"/>
              </w:rPr>
              <w:t>当該臨床研究に対する第2</w:t>
            </w:r>
            <w:r w:rsidRPr="00E41B93">
              <w:rPr>
                <w:rFonts w:hAnsi="ＭＳ ゴシック"/>
                <w:sz w:val="20"/>
                <w:szCs w:val="20"/>
              </w:rPr>
              <w:t>1</w:t>
            </w:r>
            <w:r w:rsidRPr="00E41B93">
              <w:rPr>
                <w:rFonts w:hAnsi="ＭＳ ゴシック" w:hint="eastAsia"/>
                <w:sz w:val="20"/>
                <w:szCs w:val="20"/>
              </w:rPr>
              <w:t>条第１項各号に規定する関与（利益相反）に関する事項</w:t>
            </w:r>
          </w:p>
        </w:tc>
      </w:tr>
      <w:tr w:rsidR="005767DE" w:rsidRPr="00E41B93" w14:paraId="34F64A52" w14:textId="77777777" w:rsidTr="005767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60"/>
          <w:jc w:val="center"/>
        </w:trPr>
        <w:tc>
          <w:tcPr>
            <w:tcW w:w="1027" w:type="pct"/>
            <w:vMerge/>
            <w:tcBorders>
              <w:left w:val="single" w:sz="12" w:space="0" w:color="auto"/>
              <w:bottom w:val="single" w:sz="12" w:space="0" w:color="auto"/>
              <w:right w:val="single" w:sz="12" w:space="0" w:color="auto"/>
            </w:tcBorders>
            <w:vAlign w:val="center"/>
          </w:tcPr>
          <w:p w14:paraId="33BF63C9" w14:textId="77777777" w:rsidR="005767DE" w:rsidRPr="00E41B93" w:rsidRDefault="005767DE" w:rsidP="00A364D9">
            <w:pPr>
              <w:autoSpaceDE w:val="0"/>
              <w:autoSpaceDN w:val="0"/>
              <w:snapToGrid w:val="0"/>
              <w:jc w:val="center"/>
              <w:rPr>
                <w:rFonts w:hAnsi="ＭＳ ゴシック"/>
                <w:sz w:val="20"/>
                <w:szCs w:val="20"/>
              </w:rPr>
            </w:pPr>
          </w:p>
        </w:tc>
        <w:tc>
          <w:tcPr>
            <w:tcW w:w="220" w:type="pct"/>
            <w:vMerge/>
            <w:tcBorders>
              <w:top w:val="single" w:sz="8" w:space="0" w:color="auto"/>
              <w:left w:val="single" w:sz="12" w:space="0" w:color="auto"/>
              <w:bottom w:val="single" w:sz="12" w:space="0" w:color="auto"/>
              <w:right w:val="nil"/>
            </w:tcBorders>
          </w:tcPr>
          <w:p w14:paraId="5063E3B8" w14:textId="77777777" w:rsidR="005767DE" w:rsidRPr="00E41B93" w:rsidRDefault="005767DE" w:rsidP="00C72267">
            <w:pPr>
              <w:autoSpaceDE w:val="0"/>
              <w:autoSpaceDN w:val="0"/>
              <w:snapToGrid w:val="0"/>
              <w:ind w:left="210" w:hangingChars="100" w:hanging="210"/>
              <w:rPr>
                <w:rFonts w:hAnsi="ＭＳ ゴシック"/>
                <w:sz w:val="20"/>
                <w:szCs w:val="20"/>
              </w:rPr>
            </w:pPr>
          </w:p>
        </w:tc>
        <w:tc>
          <w:tcPr>
            <w:tcW w:w="3753" w:type="pct"/>
            <w:tcBorders>
              <w:top w:val="nil"/>
              <w:left w:val="nil"/>
              <w:bottom w:val="single" w:sz="12" w:space="0" w:color="auto"/>
              <w:right w:val="single" w:sz="12" w:space="0" w:color="auto"/>
            </w:tcBorders>
          </w:tcPr>
          <w:p w14:paraId="63B88BEE" w14:textId="77777777" w:rsidR="005767DE" w:rsidRPr="00F93216" w:rsidRDefault="005767DE" w:rsidP="00645E9E">
            <w:pPr>
              <w:autoSpaceDE w:val="0"/>
              <w:autoSpaceDN w:val="0"/>
              <w:snapToGrid w:val="0"/>
              <w:rPr>
                <w:rFonts w:hAnsi="ＭＳ ゴシック"/>
                <w:b/>
                <w:bCs/>
                <w:sz w:val="20"/>
                <w:szCs w:val="20"/>
              </w:rPr>
            </w:pPr>
          </w:p>
          <w:p w14:paraId="6EBD73AD" w14:textId="77777777" w:rsidR="005767DE" w:rsidRPr="00F93216" w:rsidRDefault="005767DE" w:rsidP="00645E9E">
            <w:pPr>
              <w:autoSpaceDE w:val="0"/>
              <w:autoSpaceDN w:val="0"/>
              <w:snapToGrid w:val="0"/>
              <w:rPr>
                <w:rFonts w:hAnsi="ＭＳ ゴシック"/>
                <w:b/>
                <w:bCs/>
                <w:sz w:val="20"/>
                <w:szCs w:val="20"/>
              </w:rPr>
            </w:pPr>
          </w:p>
          <w:p w14:paraId="2323F18C" w14:textId="39DD02B4" w:rsidR="005767DE" w:rsidRPr="00935B05" w:rsidRDefault="005767DE" w:rsidP="00F66A65">
            <w:pPr>
              <w:autoSpaceDE w:val="0"/>
              <w:autoSpaceDN w:val="0"/>
              <w:snapToGrid w:val="0"/>
              <w:ind w:left="210" w:hangingChars="100" w:hanging="210"/>
              <w:rPr>
                <w:rFonts w:hAnsi="ＭＳ ゴシック"/>
                <w:b/>
                <w:bCs/>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4763D"/>
    <w:rsid w:val="00051925"/>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5F35"/>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C1FF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5A3D"/>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767DE"/>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45E9E"/>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56E01"/>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A58E6"/>
    <w:rsid w:val="008D1ACA"/>
    <w:rsid w:val="008D4AF5"/>
    <w:rsid w:val="008E0631"/>
    <w:rsid w:val="008E0E27"/>
    <w:rsid w:val="008E4553"/>
    <w:rsid w:val="008F689D"/>
    <w:rsid w:val="00900F9F"/>
    <w:rsid w:val="00901274"/>
    <w:rsid w:val="009028D9"/>
    <w:rsid w:val="00915E27"/>
    <w:rsid w:val="00935B05"/>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3073"/>
    <w:rsid w:val="00A67549"/>
    <w:rsid w:val="00A759E1"/>
    <w:rsid w:val="00A901BC"/>
    <w:rsid w:val="00A936B9"/>
    <w:rsid w:val="00AA2F05"/>
    <w:rsid w:val="00AA3BDE"/>
    <w:rsid w:val="00AA52B2"/>
    <w:rsid w:val="00AB3611"/>
    <w:rsid w:val="00AC17F3"/>
    <w:rsid w:val="00AD3135"/>
    <w:rsid w:val="00AD76A1"/>
    <w:rsid w:val="00AE590D"/>
    <w:rsid w:val="00B00517"/>
    <w:rsid w:val="00B019DE"/>
    <w:rsid w:val="00B0303B"/>
    <w:rsid w:val="00B06A91"/>
    <w:rsid w:val="00B0707D"/>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267"/>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E69"/>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66A65"/>
    <w:rsid w:val="00F700E1"/>
    <w:rsid w:val="00F702B7"/>
    <w:rsid w:val="00F8006B"/>
    <w:rsid w:val="00F830B1"/>
    <w:rsid w:val="00F87027"/>
    <w:rsid w:val="00F91C00"/>
    <w:rsid w:val="00F93216"/>
    <w:rsid w:val="00F955DA"/>
    <w:rsid w:val="00F95B66"/>
    <w:rsid w:val="00F97C00"/>
    <w:rsid w:val="00FA204D"/>
    <w:rsid w:val="00FA3497"/>
    <w:rsid w:val="00FA4D9C"/>
    <w:rsid w:val="00FB4928"/>
    <w:rsid w:val="00FB4A9F"/>
    <w:rsid w:val="00FB4E93"/>
    <w:rsid w:val="00FC20B4"/>
    <w:rsid w:val="00FD077E"/>
    <w:rsid w:val="00FD0C9B"/>
    <w:rsid w:val="00FD2F63"/>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685</Characters>
  <Application>Microsoft Office Word</Application>
  <DocSecurity>0</DocSecurity>
  <Lines>68</Lines>
  <Paragraphs>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2025-05-22T05:57:00Z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